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2B5597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2EAFBFB" w:rsidR="00F33D3D" w:rsidRPr="00A86D37" w:rsidRDefault="00F33D3D" w:rsidP="00A86D37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56C98" w:rsidRPr="002B559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4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0DD5055C" w:rsidR="00F33D3D" w:rsidRPr="00A86D37" w:rsidRDefault="00F33D3D" w:rsidP="001D597C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2B559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2B5597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256C98" w:rsidRPr="00A86D3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4.2.</w:t>
            </w:r>
            <w:r w:rsidR="00256C98" w:rsidRPr="002B559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F70C50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</w:t>
            </w:r>
            <w:r w:rsidR="0063523E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г. унапријеђена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2B5597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4BBB0AA" w:rsidR="008C616E" w:rsidRPr="002B5597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86D3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256C98"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4.2.1.  </w:t>
            </w:r>
            <w:r w:rsidR="00A86D3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A86D37"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напређење инфраструктурних капацитета од значаја за социјалну и здравствену заштиту</w:t>
            </w:r>
          </w:p>
          <w:p w14:paraId="71E05F60" w14:textId="5FE75284" w:rsidR="00F33D3D" w:rsidRPr="00A86D37" w:rsidRDefault="008C616E" w:rsidP="00256C98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2B559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2B559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2B559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256C98" w:rsidRPr="002B559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П. 4.2.1.1. Унапређени инфраструктурни капацитети од значаја за пружање ванинституционалих услуга </w:t>
            </w:r>
            <w:r w:rsidR="00A86D37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социјалне заштитите</w:t>
            </w:r>
          </w:p>
        </w:tc>
      </w:tr>
      <w:tr w:rsidR="00F33D3D" w:rsidRPr="002B5597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2B559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0281319E" w:rsidR="00F33D3D" w:rsidRPr="002B5597" w:rsidRDefault="00D22450" w:rsidP="00067CEC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Недостајући просторни капацитети за пружање социјалних услуга. Реконструкцијом, адаптацијом и доградњом објеката на територији града Бања Лука створиће се претпоставке за развој нових и проширење постојећих социјалних улсуга као нпр. дневно збрињавање дјеце у ризику, дневно збрињавање омладине и одраслих лица са развојним потешкоћама</w:t>
            </w:r>
            <w:r w:rsidR="002137AE"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др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2B5597" w14:paraId="551B4717" w14:textId="77777777" w:rsidTr="00084006">
        <w:trPr>
          <w:trHeight w:val="647"/>
        </w:trPr>
        <w:tc>
          <w:tcPr>
            <w:tcW w:w="4788" w:type="dxa"/>
          </w:tcPr>
          <w:p w14:paraId="28DABCAE" w14:textId="77777777" w:rsidR="00A86D3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A86D37"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  <w:p w14:paraId="2BF6B2F5" w14:textId="69524AFF" w:rsidR="00F33D3D" w:rsidRPr="00A86D37" w:rsidRDefault="00A86D37" w:rsidP="00A86D3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Унапређени инфраструктурни капацитети и 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 вршење социјалних услуга</w:t>
            </w:r>
          </w:p>
          <w:p w14:paraId="323C3CCB" w14:textId="77777777" w:rsidR="00F33D3D" w:rsidRPr="002B5597" w:rsidRDefault="00F33D3D" w:rsidP="00A86D37">
            <w:p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2B559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757EC59" w14:textId="77777777" w:rsidR="00F33D3D" w:rsidRPr="002B5597" w:rsidRDefault="002137AE" w:rsidP="002137A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Дјеца у ризику</w:t>
            </w:r>
          </w:p>
          <w:p w14:paraId="591EC92E" w14:textId="43FA274E" w:rsidR="002137AE" w:rsidRPr="002B5597" w:rsidRDefault="002137AE" w:rsidP="002137A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Лица са развојним потешкоћама</w:t>
            </w:r>
          </w:p>
          <w:p w14:paraId="5CDBA47B" w14:textId="77777777" w:rsidR="002137AE" w:rsidRPr="00597997" w:rsidRDefault="002137AE" w:rsidP="002137A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Остале категорије лица које имају потребу за </w:t>
            </w:r>
            <w:r w:rsidR="00CF1F05" w:rsidRPr="002B559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социјалним услугама</w:t>
            </w:r>
          </w:p>
          <w:p w14:paraId="10DEF9A1" w14:textId="7141F4CC" w:rsidR="00597997" w:rsidRPr="002B5597" w:rsidRDefault="00597997" w:rsidP="002137A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Старија популација</w:t>
            </w:r>
          </w:p>
        </w:tc>
      </w:tr>
      <w:tr w:rsidR="00F33D3D" w:rsidRPr="002B5597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67976AD9" w:rsidR="00F33D3D" w:rsidRPr="002B559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  <w:r w:rsidR="00CF1F05"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D17A70" w14:textId="12D5172C" w:rsidR="00A86D37" w:rsidRPr="00A86D37" w:rsidRDefault="00A86D37" w:rsidP="00A86D3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 краја 2018 г., реконструисан и прилагођен простор Дневног центра за дјецу у ризику ДЕЗА 1 и простор Дневног центра за омладину и одрасла лица у објекту ДЕЗА 2.</w:t>
            </w:r>
          </w:p>
          <w:p w14:paraId="1F52EB2A" w14:textId="6C9A14C4" w:rsidR="00A86D37" w:rsidRPr="00A86D37" w:rsidRDefault="00A86D37" w:rsidP="00A86D3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године, реконструисана и прилагођена 2 простора пружалаца услуга социјалне заштите (постојећи и нови).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ab/>
            </w:r>
          </w:p>
          <w:p w14:paraId="4B1460E1" w14:textId="3B701E1F" w:rsidR="00A86D37" w:rsidRDefault="00A86D37" w:rsidP="00A86D3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 унапређени инфраструктурни капацитети у 4 објекта и најмање 300м2.</w:t>
            </w:r>
          </w:p>
          <w:p w14:paraId="6F404569" w14:textId="678AFF56" w:rsidR="00806269" w:rsidRPr="00A86D37" w:rsidRDefault="00806269" w:rsidP="0080626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806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спостављен Центар за здраво и активно старење (дефинисана локација, адаптиран простор..)</w:t>
            </w:r>
          </w:p>
          <w:p w14:paraId="4B87DA8A" w14:textId="77777777" w:rsidR="00F33D3D" w:rsidRPr="002B5597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0A468792" w:rsidR="00F33D3D" w:rsidRPr="002B559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  <w:r w:rsidR="002137AE"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</w:p>
          <w:p w14:paraId="32A13920" w14:textId="3669442F" w:rsidR="00F33D3D" w:rsidRPr="00A86D37" w:rsidRDefault="001D597C" w:rsidP="001D59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обезбијеђених ванинституционалних услуга</w:t>
            </w:r>
          </w:p>
        </w:tc>
      </w:tr>
      <w:tr w:rsidR="00F33D3D" w:rsidRPr="002B5597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A68EA66" w:rsidR="00F33D3D" w:rsidRPr="002B559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6122541" w14:textId="77777777" w:rsidR="003C115F" w:rsidRPr="002B5597" w:rsidRDefault="003C115F" w:rsidP="003C115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пројектне документације</w:t>
            </w:r>
          </w:p>
          <w:p w14:paraId="54BE7A5B" w14:textId="21C39A03" w:rsidR="00F33D3D" w:rsidRPr="00597997" w:rsidRDefault="00CF1F05" w:rsidP="00CF1F0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ипрема пројеката и пр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оналажење донатора</w:t>
            </w:r>
          </w:p>
          <w:p w14:paraId="4107FF4C" w14:textId="0876AA17" w:rsidR="00597997" w:rsidRPr="00597997" w:rsidRDefault="00597997" w:rsidP="0059799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97997">
              <w:rPr>
                <w:rFonts w:asciiTheme="minorHAnsi" w:hAnsiTheme="minorHAnsi" w:cstheme="minorHAnsi"/>
                <w:sz w:val="20"/>
                <w:szCs w:val="20"/>
              </w:rPr>
              <w:t>Успостављ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ање</w:t>
            </w:r>
            <w:r w:rsidRPr="00597997">
              <w:rPr>
                <w:rFonts w:asciiTheme="minorHAnsi" w:hAnsiTheme="minorHAnsi" w:cstheme="minorHAnsi"/>
                <w:sz w:val="20"/>
                <w:szCs w:val="20"/>
              </w:rPr>
              <w:t xml:space="preserve"> Центр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597997">
              <w:rPr>
                <w:rFonts w:asciiTheme="minorHAnsi" w:hAnsiTheme="minorHAnsi" w:cstheme="minorHAnsi"/>
                <w:sz w:val="20"/>
                <w:szCs w:val="20"/>
              </w:rPr>
              <w:t xml:space="preserve"> за здраво и активно старење (дефинисана локација, адаптиран простор..)</w:t>
            </w:r>
          </w:p>
          <w:p w14:paraId="46C065DF" w14:textId="77777777" w:rsidR="00CF1F05" w:rsidRPr="00356EF4" w:rsidRDefault="003C115F" w:rsidP="003C115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протокола о сарадњи и уговора</w:t>
            </w:r>
          </w:p>
          <w:p w14:paraId="76A97F96" w14:textId="5E110463" w:rsidR="00356EF4" w:rsidRPr="002B5597" w:rsidRDefault="00356EF4" w:rsidP="003C115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Мониторинг и евалуација пројеката</w:t>
            </w:r>
          </w:p>
        </w:tc>
        <w:tc>
          <w:tcPr>
            <w:tcW w:w="5101" w:type="dxa"/>
          </w:tcPr>
          <w:p w14:paraId="5F909ED1" w14:textId="77777777" w:rsidR="00F33D3D" w:rsidRPr="002B559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13BEE9A5" w:rsidR="00F33D3D" w:rsidRPr="002B5597" w:rsidRDefault="00F33D3D" w:rsidP="001D597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до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1D597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2B5597" w14:paraId="1AC72CC2" w14:textId="77777777" w:rsidTr="00356EF4">
        <w:trPr>
          <w:trHeight w:val="132"/>
        </w:trPr>
        <w:tc>
          <w:tcPr>
            <w:tcW w:w="4788" w:type="dxa"/>
            <w:shd w:val="clear" w:color="auto" w:fill="auto"/>
          </w:tcPr>
          <w:p w14:paraId="004C35DA" w14:textId="42F09192" w:rsidR="00EB1C5B" w:rsidRPr="002B559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B55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3A6F5F60" w:rsidR="00EB1C5B" w:rsidRPr="00A86D3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EA7A9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2B559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 годинама:</w:t>
            </w:r>
          </w:p>
          <w:p w14:paraId="6578D95C" w14:textId="1D5B3327" w:rsidR="00EB1C5B" w:rsidRPr="00A86D37" w:rsidRDefault="00EB1C5B" w:rsidP="00A86D3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6916D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130.000,00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              </w:t>
            </w:r>
            <w:r w:rsidR="00A86D37" w:rsidRPr="002B5597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A86D37" w:rsidRPr="002B55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25.000,00</w:t>
            </w:r>
          </w:p>
          <w:p w14:paraId="68378C6A" w14:textId="743CED67" w:rsidR="00EB1C5B" w:rsidRPr="00A86D37" w:rsidRDefault="00EB1C5B" w:rsidP="00A86D37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F1F05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2240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20.000,00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                  </w:t>
            </w:r>
            <w:r w:rsidR="00A86D37" w:rsidRPr="002B5597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EA7A9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20.000</w:t>
            </w:r>
            <w:r w:rsidR="00A86D37">
              <w:rPr>
                <w:rFonts w:asciiTheme="minorHAnsi" w:hAnsiTheme="minorHAnsi" w:cstheme="minorHAnsi"/>
                <w:sz w:val="20"/>
                <w:szCs w:val="20"/>
              </w:rPr>
              <w:t>,00</w:t>
            </w:r>
          </w:p>
          <w:p w14:paraId="7E1CE9F5" w14:textId="77A9C5D3" w:rsidR="00F33D3D" w:rsidRPr="00356EF4" w:rsidRDefault="00EB1C5B" w:rsidP="00A86D3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2240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25.000,00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2B559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11679142" w:rsidR="00EB1C5B" w:rsidRPr="002B559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6916D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 </w:t>
            </w:r>
            <w:r w:rsidR="0017455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6D13358D" w14:textId="793A2593" w:rsidR="00A86D3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Б) Остали извори финансирања:</w:t>
            </w:r>
            <w:r w:rsidR="006916D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80 </w:t>
            </w:r>
            <w:r w:rsidR="0017455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</w:t>
            </w:r>
            <w:r w:rsidR="00A86D37" w:rsidRPr="002B559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USAID, CRS, SAVE THE CHILDREN, UNICEF, </w:t>
            </w:r>
            <w:r w:rsidR="00356EF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AMBASADE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) </w:t>
            </w:r>
          </w:p>
          <w:p w14:paraId="4EAE9641" w14:textId="621ADE50" w:rsidR="00B92F69" w:rsidRPr="002B5597" w:rsidRDefault="00A86D37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B) </w:t>
            </w:r>
            <w:r w:rsidR="00EB1C5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Приватни капитал (сарадња са приватним    партнером):</w:t>
            </w:r>
            <w:r w:rsidR="0017455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2B5597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2B559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2B559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</w:t>
            </w:r>
            <w:r w:rsidRPr="00A86D3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2B559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2B559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B5597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835AE58" w:rsidR="00EB1C5B" w:rsidRPr="002B5597" w:rsidRDefault="00A86D37" w:rsidP="00A86D37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(навести)____</w:t>
            </w:r>
            <w:r w:rsidR="00CE2D76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Припремљена пројектна документација за два објекта у Петра Пеције бб (ДЕЗА1 и Деза2)</w:t>
            </w:r>
            <w:r w:rsidR="0022240E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5101" w:type="dxa"/>
            <w:shd w:val="clear" w:color="auto" w:fill="FFFFFF" w:themeFill="background1"/>
          </w:tcPr>
          <w:p w14:paraId="72F8ECEC" w14:textId="77777777" w:rsidR="00EB1C5B" w:rsidRPr="002B559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53BE883" w:rsidR="002B4BD2" w:rsidRPr="002B5597" w:rsidRDefault="002B4BD2" w:rsidP="00AE2C6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</w:t>
            </w:r>
            <w:r w:rsidR="00AE2C6C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заинтересованост донатора</w:t>
            </w:r>
          </w:p>
        </w:tc>
      </w:tr>
      <w:tr w:rsidR="00EB1C5B" w:rsidRPr="002B5597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1E6218A" w14:textId="77777777" w:rsidR="00EB1C5B" w:rsidRPr="002B559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5FFDEB3" w14:textId="40633940" w:rsidR="002B4BD2" w:rsidRPr="00A86D37" w:rsidRDefault="002B4BD2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USAID, CRS, SAVE THE CHILDREN, </w:t>
            </w:r>
            <w:r w:rsidR="0022240E" w:rsidRPr="002B559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UNICEF, 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амбасаде и други донатори.</w:t>
            </w:r>
          </w:p>
          <w:p w14:paraId="47540EE1" w14:textId="22B533E4" w:rsidR="002B4BD2" w:rsidRPr="002B5597" w:rsidRDefault="002B4BD2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4A15817" w14:textId="77777777" w:rsidR="00EB1C5B" w:rsidRPr="002B559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B559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C50EF77" w:rsidR="002B4BD2" w:rsidRPr="00A86D37" w:rsidRDefault="00CE2D76" w:rsidP="00A86D3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Latn-CS"/>
              </w:rPr>
            </w:pP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, </w:t>
            </w:r>
            <w:r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B4BD2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за комуналне послове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, </w:t>
            </w:r>
            <w:r w:rsidR="003C115F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ЈУ „Центар за социјални рад“</w:t>
            </w:r>
            <w:r w:rsid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/</w:t>
            </w:r>
            <w:r w:rsidR="00A86D37">
              <w:t xml:space="preserve"> </w:t>
            </w:r>
            <w:r w:rsidR="00A86D37" w:rsidRPr="00A86D37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2B5597" w:rsidRDefault="00E06CBA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182B075A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45C5CB6E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E25918E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424DC582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C9EECA9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7E9E078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2255239A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74393C7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689020D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41206E83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143C5D80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6ADBBD08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0AEFCB54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2C580CE4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48F34338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3766A49E" w14:textId="77777777" w:rsidR="005A061D" w:rsidRPr="002B5597" w:rsidRDefault="005A061D">
      <w:pPr>
        <w:rPr>
          <w:rFonts w:asciiTheme="minorHAnsi" w:hAnsiTheme="minorHAnsi" w:cstheme="minorHAnsi"/>
          <w:sz w:val="20"/>
          <w:szCs w:val="20"/>
          <w:lang w:val="sr-Cyrl-CS"/>
        </w:rPr>
      </w:pPr>
    </w:p>
    <w:sectPr w:rsidR="005A061D" w:rsidRPr="002B5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33EB1"/>
    <w:multiLevelType w:val="hybridMultilevel"/>
    <w:tmpl w:val="850A5A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614E2"/>
    <w:multiLevelType w:val="hybridMultilevel"/>
    <w:tmpl w:val="11868DEC"/>
    <w:lvl w:ilvl="0" w:tplc="521432D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8629D9"/>
    <w:multiLevelType w:val="hybridMultilevel"/>
    <w:tmpl w:val="43FEC01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0B0658"/>
    <w:multiLevelType w:val="hybridMultilevel"/>
    <w:tmpl w:val="4156D926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7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06666B"/>
    <w:multiLevelType w:val="hybridMultilevel"/>
    <w:tmpl w:val="CB4E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7CEC"/>
    <w:rsid w:val="0017455E"/>
    <w:rsid w:val="001C2872"/>
    <w:rsid w:val="001D597C"/>
    <w:rsid w:val="00210281"/>
    <w:rsid w:val="002137AE"/>
    <w:rsid w:val="0022240E"/>
    <w:rsid w:val="00256C98"/>
    <w:rsid w:val="002B4BD2"/>
    <w:rsid w:val="002B5597"/>
    <w:rsid w:val="002E081E"/>
    <w:rsid w:val="00356EF4"/>
    <w:rsid w:val="003C115F"/>
    <w:rsid w:val="00597997"/>
    <w:rsid w:val="005A061D"/>
    <w:rsid w:val="0063523E"/>
    <w:rsid w:val="006916DB"/>
    <w:rsid w:val="006B359A"/>
    <w:rsid w:val="00806269"/>
    <w:rsid w:val="008C616E"/>
    <w:rsid w:val="00A86D37"/>
    <w:rsid w:val="00AE2C6C"/>
    <w:rsid w:val="00B53E3C"/>
    <w:rsid w:val="00B92F69"/>
    <w:rsid w:val="00BD0805"/>
    <w:rsid w:val="00C96A4F"/>
    <w:rsid w:val="00CE2D76"/>
    <w:rsid w:val="00CF1F05"/>
    <w:rsid w:val="00D22450"/>
    <w:rsid w:val="00E06CBA"/>
    <w:rsid w:val="00EA7A9A"/>
    <w:rsid w:val="00EB1C5B"/>
    <w:rsid w:val="00F20638"/>
    <w:rsid w:val="00F33D3D"/>
    <w:rsid w:val="00F70C50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E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F4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E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F4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32</cp:revision>
  <cp:lastPrinted>2018-09-18T14:43:00Z</cp:lastPrinted>
  <dcterms:created xsi:type="dcterms:W3CDTF">2018-06-07T15:23:00Z</dcterms:created>
  <dcterms:modified xsi:type="dcterms:W3CDTF">2018-10-05T11:34:00Z</dcterms:modified>
</cp:coreProperties>
</file>